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4F" w:rsidRPr="00AC0055" w:rsidRDefault="00F23ACE" w:rsidP="00923D4F">
      <w:pPr>
        <w:rPr>
          <w:rFonts w:cstheme="minorHAnsi"/>
          <w:b/>
        </w:rPr>
      </w:pPr>
      <w:r w:rsidRPr="00AC0055">
        <w:rPr>
          <w:rFonts w:cstheme="minorHAnsi"/>
          <w:b/>
        </w:rPr>
        <w:t xml:space="preserve">Partner Newsletter Article </w:t>
      </w:r>
      <w:r w:rsidR="00923D4F" w:rsidRPr="00AC0055">
        <w:rPr>
          <w:rFonts w:cstheme="minorHAnsi"/>
          <w:b/>
        </w:rPr>
        <w:t>(215 words)</w:t>
      </w:r>
    </w:p>
    <w:p w:rsidR="00923D4F" w:rsidRPr="00AC0055" w:rsidRDefault="00AC0055" w:rsidP="00923D4F">
      <w:pPr>
        <w:rPr>
          <w:rFonts w:cstheme="minorHAnsi"/>
        </w:rPr>
      </w:pPr>
      <w:r w:rsidRPr="00AC0055">
        <w:rPr>
          <w:rFonts w:cstheme="minorHAnsi"/>
        </w:rPr>
        <w:t xml:space="preserve">Businesses across </w:t>
      </w:r>
      <w:r w:rsidR="00923D4F" w:rsidRPr="00AC0055">
        <w:rPr>
          <w:rFonts w:cstheme="minorHAnsi"/>
        </w:rPr>
        <w:t xml:space="preserve">Northern Ireland </w:t>
      </w:r>
      <w:r w:rsidRPr="00AC0055">
        <w:rPr>
          <w:rFonts w:cstheme="minorHAnsi"/>
        </w:rPr>
        <w:t xml:space="preserve">are getting recognition for their innovation activities – and businesses in </w:t>
      </w:r>
      <w:proofErr w:type="spellStart"/>
      <w:r w:rsidRPr="00AC0055">
        <w:rPr>
          <w:rFonts w:cstheme="minorHAnsi"/>
          <w:highlight w:val="yellow"/>
        </w:rPr>
        <w:t>xxxx</w:t>
      </w:r>
      <w:proofErr w:type="spellEnd"/>
      <w:r w:rsidRPr="00AC0055">
        <w:rPr>
          <w:rFonts w:cstheme="minorHAnsi"/>
        </w:rPr>
        <w:t xml:space="preserve"> can get in on the act too!</w:t>
      </w:r>
    </w:p>
    <w:p w:rsidR="00923D4F" w:rsidRPr="00AC0055" w:rsidRDefault="00923D4F" w:rsidP="00923D4F">
      <w:pPr>
        <w:rPr>
          <w:rFonts w:cstheme="minorHAnsi"/>
        </w:rPr>
      </w:pPr>
      <w:r w:rsidRPr="00AC0055">
        <w:rPr>
          <w:rFonts w:cstheme="minorHAnsi"/>
        </w:rPr>
        <w:t xml:space="preserve">Innovate NI is a Department for the Economy (DfE) initiative which supports local businesses to innovate successfully. </w:t>
      </w:r>
      <w:r w:rsidRPr="00AC0055">
        <w:rPr>
          <w:rFonts w:cstheme="minorHAnsi"/>
          <w:highlight w:val="yellow"/>
        </w:rPr>
        <w:t>We are/</w:t>
      </w:r>
      <w:proofErr w:type="spellStart"/>
      <w:r w:rsidR="00F23ACE" w:rsidRPr="00AC0055">
        <w:rPr>
          <w:rFonts w:cstheme="minorHAnsi"/>
          <w:highlight w:val="yellow"/>
        </w:rPr>
        <w:t>xxxxx</w:t>
      </w:r>
      <w:proofErr w:type="spellEnd"/>
      <w:r w:rsidR="00F23ACE" w:rsidRPr="00AC0055">
        <w:rPr>
          <w:rFonts w:cstheme="minorHAnsi"/>
          <w:highlight w:val="yellow"/>
        </w:rPr>
        <w:t xml:space="preserve"> is</w:t>
      </w:r>
      <w:r w:rsidRPr="00AC0055">
        <w:rPr>
          <w:rFonts w:cstheme="minorHAnsi"/>
        </w:rPr>
        <w:t xml:space="preserve"> a partner in the Programme which is open to sole traders, charities, public sector bodies, SMEs and large organisations.  </w:t>
      </w:r>
    </w:p>
    <w:p w:rsidR="00AC0055" w:rsidRPr="00AC0055" w:rsidRDefault="00AC0055" w:rsidP="00AC0055">
      <w:pPr>
        <w:rPr>
          <w:rFonts w:cstheme="minorHAnsi"/>
        </w:rPr>
      </w:pPr>
      <w:r>
        <w:rPr>
          <w:rFonts w:cstheme="minorHAnsi"/>
        </w:rPr>
        <w:t xml:space="preserve">To ensure successful innovation, </w:t>
      </w:r>
      <w:r w:rsidRPr="00AC0055">
        <w:rPr>
          <w:rFonts w:cstheme="minorHAnsi"/>
        </w:rPr>
        <w:t>Innovate NI encourages businesses to follow a four-step innovation framework; the steps are:</w:t>
      </w:r>
    </w:p>
    <w:p w:rsidR="00AC0055" w:rsidRPr="00AC0055" w:rsidRDefault="00AC0055" w:rsidP="00AC0055">
      <w:pPr>
        <w:pStyle w:val="ListParagraph"/>
        <w:numPr>
          <w:ilvl w:val="0"/>
          <w:numId w:val="1"/>
        </w:numPr>
        <w:rPr>
          <w:rFonts w:cstheme="minorHAnsi"/>
        </w:rPr>
      </w:pPr>
      <w:r w:rsidRPr="00AC0055">
        <w:rPr>
          <w:rFonts w:cstheme="minorHAnsi"/>
        </w:rPr>
        <w:t>ideation,</w:t>
      </w:r>
    </w:p>
    <w:p w:rsidR="00AC0055" w:rsidRPr="00AC0055" w:rsidRDefault="00AC0055" w:rsidP="00AC0055">
      <w:pPr>
        <w:pStyle w:val="ListParagraph"/>
        <w:numPr>
          <w:ilvl w:val="0"/>
          <w:numId w:val="1"/>
        </w:numPr>
        <w:rPr>
          <w:rFonts w:cstheme="minorHAnsi"/>
        </w:rPr>
      </w:pPr>
      <w:r w:rsidRPr="00AC0055">
        <w:rPr>
          <w:rFonts w:cstheme="minorHAnsi"/>
        </w:rPr>
        <w:t>selection,</w:t>
      </w:r>
    </w:p>
    <w:p w:rsidR="00AC0055" w:rsidRPr="00AC0055" w:rsidRDefault="00AC0055" w:rsidP="00AC0055">
      <w:pPr>
        <w:pStyle w:val="ListParagraph"/>
        <w:numPr>
          <w:ilvl w:val="0"/>
          <w:numId w:val="1"/>
        </w:numPr>
        <w:rPr>
          <w:rFonts w:cstheme="minorHAnsi"/>
        </w:rPr>
      </w:pPr>
      <w:r w:rsidRPr="00AC0055">
        <w:rPr>
          <w:rFonts w:cstheme="minorHAnsi"/>
        </w:rPr>
        <w:t>development, and</w:t>
      </w:r>
    </w:p>
    <w:p w:rsidR="00AC0055" w:rsidRPr="00AC0055" w:rsidRDefault="00AC0055" w:rsidP="00AC0055">
      <w:pPr>
        <w:pStyle w:val="ListParagraph"/>
        <w:numPr>
          <w:ilvl w:val="0"/>
          <w:numId w:val="1"/>
        </w:numPr>
        <w:rPr>
          <w:rFonts w:cstheme="minorHAnsi"/>
        </w:rPr>
      </w:pPr>
      <w:proofErr w:type="gramStart"/>
      <w:r w:rsidRPr="00AC0055">
        <w:rPr>
          <w:rFonts w:cstheme="minorHAnsi"/>
        </w:rPr>
        <w:t>commercialisation</w:t>
      </w:r>
      <w:proofErr w:type="gramEnd"/>
      <w:r w:rsidRPr="00AC0055">
        <w:rPr>
          <w:rFonts w:cstheme="minorHAnsi"/>
        </w:rPr>
        <w:t>.</w:t>
      </w:r>
    </w:p>
    <w:p w:rsidR="00AC0055" w:rsidRPr="00AC0055" w:rsidRDefault="00AC0055" w:rsidP="00AC0055">
      <w:pPr>
        <w:rPr>
          <w:rFonts w:cstheme="minorHAnsi"/>
        </w:rPr>
      </w:pPr>
      <w:r w:rsidRPr="00AC0055">
        <w:rPr>
          <w:rFonts w:cstheme="minorHAnsi"/>
        </w:rPr>
        <w:t xml:space="preserve">As well as supporting individuals and businesses to innovate successfully, Innovate NI rewards businesses that are already innovating with a bronze, silver, gold or platinum level recognition from DfE. </w:t>
      </w:r>
    </w:p>
    <w:p w:rsidR="00AC0055" w:rsidRPr="00AC0055" w:rsidRDefault="00AC0055" w:rsidP="00AC0055">
      <w:pPr>
        <w:rPr>
          <w:rFonts w:cstheme="minorHAnsi"/>
        </w:rPr>
      </w:pPr>
      <w:r>
        <w:rPr>
          <w:rFonts w:cstheme="minorHAnsi"/>
        </w:rPr>
        <w:t>So, if your business has completed any of the steps of the framework successfully you could be eligible for recognition from Innovate NI.</w:t>
      </w:r>
      <w:r w:rsidRPr="00AC0055">
        <w:rPr>
          <w:rFonts w:cstheme="minorHAnsi"/>
        </w:rPr>
        <w:t xml:space="preserve"> </w:t>
      </w:r>
      <w:r>
        <w:rPr>
          <w:rFonts w:cstheme="minorHAnsi"/>
        </w:rPr>
        <w:t xml:space="preserve">For example, if you have </w:t>
      </w:r>
      <w:r w:rsidRPr="00AC0055">
        <w:rPr>
          <w:rFonts w:cstheme="minorHAnsi"/>
        </w:rPr>
        <w:t xml:space="preserve">generated ideas but not chosen or </w:t>
      </w:r>
      <w:r>
        <w:rPr>
          <w:rFonts w:cstheme="minorHAnsi"/>
        </w:rPr>
        <w:t xml:space="preserve">commercialised a specific idea then you could be a </w:t>
      </w:r>
      <w:r w:rsidRPr="00AC0055">
        <w:rPr>
          <w:rFonts w:cstheme="minorHAnsi"/>
        </w:rPr>
        <w:t>Bronze Level Innovator</w:t>
      </w:r>
      <w:r>
        <w:rPr>
          <w:rFonts w:cstheme="minorHAnsi"/>
        </w:rPr>
        <w:t>,</w:t>
      </w:r>
      <w:r w:rsidRPr="00AC0055">
        <w:rPr>
          <w:rFonts w:cstheme="minorHAnsi"/>
        </w:rPr>
        <w:t xml:space="preserve"> while platinum rated businesses will have commercialised their idea and created value from it for over two years.</w:t>
      </w:r>
    </w:p>
    <w:p w:rsidR="00AC0055" w:rsidRDefault="00923D4F" w:rsidP="00923D4F">
      <w:pPr>
        <w:rPr>
          <w:rFonts w:cstheme="minorHAnsi"/>
        </w:rPr>
      </w:pPr>
      <w:r w:rsidRPr="00AC0055">
        <w:rPr>
          <w:rFonts w:cstheme="minorHAnsi"/>
        </w:rPr>
        <w:t xml:space="preserve">Businesses should complete the online self-assessment, and depending on how many of the innovation steps you have completed you could be recognised as a Bronze, Silver, Gold or Platinum Level Innovator. </w:t>
      </w:r>
    </w:p>
    <w:p w:rsidR="00AC0055" w:rsidRDefault="00AC0055" w:rsidP="00AC0055">
      <w:pPr>
        <w:rPr>
          <w:rFonts w:cstheme="minorHAnsi"/>
        </w:rPr>
      </w:pPr>
      <w:r>
        <w:rPr>
          <w:rFonts w:cstheme="minorHAnsi"/>
        </w:rPr>
        <w:t xml:space="preserve">Recognised businesses </w:t>
      </w:r>
      <w:r w:rsidRPr="00AC0055">
        <w:rPr>
          <w:rFonts w:cstheme="minorHAnsi"/>
        </w:rPr>
        <w:t xml:space="preserve">can </w:t>
      </w:r>
      <w:r>
        <w:rPr>
          <w:rFonts w:cstheme="minorHAnsi"/>
        </w:rPr>
        <w:t>physically demonstrate th</w:t>
      </w:r>
      <w:r w:rsidRPr="00AC0055">
        <w:rPr>
          <w:rFonts w:cstheme="minorHAnsi"/>
        </w:rPr>
        <w:t>eir commitment to innovation</w:t>
      </w:r>
      <w:r>
        <w:rPr>
          <w:rFonts w:cstheme="minorHAnsi"/>
        </w:rPr>
        <w:t xml:space="preserve"> by displaying their official DfE certificate and using the innovator logo provided. Innovative businesses</w:t>
      </w:r>
      <w:r w:rsidRPr="00AC0055">
        <w:rPr>
          <w:rFonts w:cstheme="minorHAnsi"/>
        </w:rPr>
        <w:t xml:space="preserve"> are often attract and retain high calibre staff and investments and are more competi</w:t>
      </w:r>
      <w:r>
        <w:rPr>
          <w:rFonts w:cstheme="minorHAnsi"/>
        </w:rPr>
        <w:t xml:space="preserve">tive, profitable and successful so </w:t>
      </w:r>
      <w:proofErr w:type="spellStart"/>
      <w:proofErr w:type="gramStart"/>
      <w:r>
        <w:rPr>
          <w:rFonts w:cstheme="minorHAnsi"/>
        </w:rPr>
        <w:t>its</w:t>
      </w:r>
      <w:proofErr w:type="spellEnd"/>
      <w:proofErr w:type="gramEnd"/>
      <w:r>
        <w:rPr>
          <w:rFonts w:cstheme="minorHAnsi"/>
        </w:rPr>
        <w:t xml:space="preserve"> really worth shouting about!</w:t>
      </w:r>
    </w:p>
    <w:p w:rsidR="00923D4F" w:rsidRPr="00AC0055" w:rsidRDefault="00AC0055" w:rsidP="00923D4F">
      <w:pPr>
        <w:rPr>
          <w:rFonts w:cstheme="minorHAnsi"/>
        </w:rPr>
      </w:pPr>
      <w:r>
        <w:rPr>
          <w:rFonts w:cstheme="minorHAnsi"/>
        </w:rPr>
        <w:t xml:space="preserve">Visit </w:t>
      </w:r>
      <w:hyperlink r:id="rId5" w:history="1">
        <w:r w:rsidRPr="00351B08">
          <w:rPr>
            <w:rStyle w:val="Hyperlink"/>
            <w:rFonts w:cstheme="minorHAnsi"/>
          </w:rPr>
          <w:t>www.innovateni.com/self-assessment</w:t>
        </w:r>
      </w:hyperlink>
      <w:r>
        <w:rPr>
          <w:rFonts w:cstheme="minorHAnsi"/>
        </w:rPr>
        <w:t xml:space="preserve"> to find your innovation level.</w:t>
      </w:r>
    </w:p>
    <w:p w:rsidR="00923D4F" w:rsidRPr="00AC0055" w:rsidRDefault="00923D4F" w:rsidP="00923D4F">
      <w:pPr>
        <w:rPr>
          <w:rFonts w:cstheme="minorHAnsi"/>
        </w:rPr>
      </w:pPr>
      <w:r w:rsidRPr="00AC0055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B50C08" wp14:editId="019B5318">
                <wp:simplePos x="0" y="0"/>
                <wp:positionH relativeFrom="margin">
                  <wp:posOffset>2079875</wp:posOffset>
                </wp:positionH>
                <wp:positionV relativeFrom="paragraph">
                  <wp:posOffset>12164</wp:posOffset>
                </wp:positionV>
                <wp:extent cx="3590290" cy="1350010"/>
                <wp:effectExtent l="0" t="0" r="1016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D4F" w:rsidRPr="00615CBD" w:rsidRDefault="00923D4F" w:rsidP="00923D4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15CB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Why promote your company as innovative? Innovative companies: </w:t>
                            </w:r>
                          </w:p>
                          <w:p w:rsidR="00923D4F" w:rsidRPr="00615CBD" w:rsidRDefault="00923D4F" w:rsidP="00923D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</w:t>
                            </w:r>
                            <w:r w:rsidRPr="00615CB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 more productive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923D4F" w:rsidRPr="00615CBD" w:rsidRDefault="00923D4F" w:rsidP="00923D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</w:t>
                            </w:r>
                            <w:r w:rsidRPr="00615CB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an charge a premium for high value products and services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923D4F" w:rsidRPr="00615CBD" w:rsidRDefault="00923D4F" w:rsidP="00923D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</w:t>
                            </w:r>
                            <w:r w:rsidRPr="00615CB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ttract and retain high calibre employees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, and</w:t>
                            </w:r>
                          </w:p>
                          <w:p w:rsidR="00923D4F" w:rsidRPr="00615CBD" w:rsidRDefault="00923D4F" w:rsidP="00923D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</w:t>
                            </w:r>
                            <w:r w:rsidRPr="00615CB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ttract</w:t>
                            </w:r>
                            <w:proofErr w:type="gramEnd"/>
                            <w:r w:rsidRPr="00615CB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investors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23D4F" w:rsidRDefault="00923D4F" w:rsidP="0092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50C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75pt;margin-top:.95pt;width:282.7pt;height:10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">
                <v:textbox>
                  <w:txbxContent>
                    <w:p w:rsidR="00923D4F" w:rsidRPr="00615CBD" w:rsidRDefault="00923D4F" w:rsidP="00923D4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15CB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Why promote your company as innovative? Innovative companies: </w:t>
                      </w:r>
                    </w:p>
                    <w:p w:rsidR="00923D4F" w:rsidRPr="00615CBD" w:rsidRDefault="00923D4F" w:rsidP="00923D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</w:t>
                      </w:r>
                      <w:r w:rsidRPr="00615CBD">
                        <w:rPr>
                          <w:rFonts w:ascii="Arial" w:hAnsi="Arial"/>
                          <w:sz w:val="20"/>
                          <w:szCs w:val="20"/>
                        </w:rPr>
                        <w:t>re more productive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,</w:t>
                      </w:r>
                    </w:p>
                    <w:p w:rsidR="00923D4F" w:rsidRPr="00615CBD" w:rsidRDefault="00923D4F" w:rsidP="00923D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</w:t>
                      </w:r>
                      <w:r w:rsidRPr="00615CBD">
                        <w:rPr>
                          <w:rFonts w:ascii="Arial" w:hAnsi="Arial"/>
                          <w:sz w:val="20"/>
                          <w:szCs w:val="20"/>
                        </w:rPr>
                        <w:t>an charge a premium for high value products and services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,</w:t>
                      </w:r>
                    </w:p>
                    <w:p w:rsidR="00923D4F" w:rsidRPr="00615CBD" w:rsidRDefault="00923D4F" w:rsidP="00923D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</w:t>
                      </w:r>
                      <w:r w:rsidRPr="00615CBD">
                        <w:rPr>
                          <w:rFonts w:ascii="Arial" w:hAnsi="Arial"/>
                          <w:sz w:val="20"/>
                          <w:szCs w:val="20"/>
                        </w:rPr>
                        <w:t>ttract and retain high calibre employees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, and</w:t>
                      </w:r>
                    </w:p>
                    <w:p w:rsidR="00923D4F" w:rsidRPr="00615CBD" w:rsidRDefault="00923D4F" w:rsidP="00923D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pBdr>
                          <w:bottom w:val="single" w:sz="12" w:space="1" w:color="auto"/>
                        </w:pBd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</w:t>
                      </w:r>
                      <w:r w:rsidRPr="00615CBD">
                        <w:rPr>
                          <w:rFonts w:ascii="Arial" w:hAnsi="Arial"/>
                          <w:sz w:val="20"/>
                          <w:szCs w:val="20"/>
                        </w:rPr>
                        <w:t>ttract</w:t>
                      </w:r>
                      <w:proofErr w:type="gramEnd"/>
                      <w:r w:rsidRPr="00615CB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investors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.</w:t>
                      </w:r>
                    </w:p>
                    <w:p w:rsidR="00923D4F" w:rsidRDefault="00923D4F" w:rsidP="00923D4F"/>
                  </w:txbxContent>
                </v:textbox>
                <w10:wrap type="square" anchorx="margin"/>
              </v:shape>
            </w:pict>
          </mc:Fallback>
        </mc:AlternateContent>
      </w:r>
    </w:p>
    <w:p w:rsidR="00923D4F" w:rsidRPr="00AC0055" w:rsidRDefault="00923D4F" w:rsidP="00923D4F">
      <w:pPr>
        <w:rPr>
          <w:rFonts w:cstheme="minorHAnsi"/>
        </w:rPr>
      </w:pPr>
    </w:p>
    <w:p w:rsidR="00923D4F" w:rsidRPr="00AC0055" w:rsidRDefault="00923D4F" w:rsidP="00923D4F">
      <w:pPr>
        <w:rPr>
          <w:rFonts w:cstheme="minorHAnsi"/>
        </w:rPr>
      </w:pPr>
    </w:p>
    <w:p w:rsidR="00923D4F" w:rsidRPr="00AC0055" w:rsidRDefault="00923D4F" w:rsidP="00923D4F">
      <w:pPr>
        <w:rPr>
          <w:rFonts w:cstheme="minorHAnsi"/>
        </w:rPr>
      </w:pPr>
    </w:p>
    <w:p w:rsidR="00923D4F" w:rsidRPr="00AC0055" w:rsidRDefault="00923D4F" w:rsidP="00923D4F">
      <w:pPr>
        <w:rPr>
          <w:rFonts w:cstheme="minorHAnsi"/>
        </w:rPr>
      </w:pPr>
    </w:p>
    <w:p w:rsidR="00923D4F" w:rsidRPr="00AC0055" w:rsidRDefault="00923D4F" w:rsidP="00923D4F">
      <w:pPr>
        <w:rPr>
          <w:rFonts w:cstheme="minorHAnsi"/>
        </w:rPr>
      </w:pPr>
    </w:p>
    <w:p w:rsidR="00AC0055" w:rsidRDefault="00AC0055" w:rsidP="00923D4F">
      <w:pPr>
        <w:rPr>
          <w:rFonts w:cstheme="minorHAnsi"/>
        </w:rPr>
      </w:pPr>
    </w:p>
    <w:p w:rsidR="00AC0055" w:rsidRPr="00CA10D0" w:rsidRDefault="00AC0055" w:rsidP="00AC0055">
      <w:pPr>
        <w:rPr>
          <w:rFonts w:cstheme="minorHAnsi"/>
        </w:rPr>
      </w:pPr>
      <w:r w:rsidRPr="00CA10D0">
        <w:rPr>
          <w:rFonts w:cstheme="minorHAnsi"/>
        </w:rPr>
        <w:t>Participants will also benefit from free advice to help them create value from their ideas, sign-posting to funding and support and free innovation workshops.</w:t>
      </w:r>
    </w:p>
    <w:p w:rsidR="00923D4F" w:rsidRPr="00AC0055" w:rsidRDefault="00923D4F" w:rsidP="00923D4F">
      <w:pPr>
        <w:rPr>
          <w:rFonts w:cstheme="minorHAnsi"/>
        </w:rPr>
      </w:pPr>
      <w:bookmarkStart w:id="0" w:name="_GoBack"/>
      <w:bookmarkEnd w:id="0"/>
      <w:r w:rsidRPr="00AC0055">
        <w:rPr>
          <w:rFonts w:cstheme="minorHAnsi"/>
        </w:rPr>
        <w:t xml:space="preserve">For more information visit </w:t>
      </w:r>
      <w:hyperlink r:id="rId6" w:history="1">
        <w:r w:rsidRPr="00AC0055">
          <w:rPr>
            <w:rStyle w:val="Hyperlink"/>
            <w:rFonts w:cstheme="minorHAnsi"/>
          </w:rPr>
          <w:t>www.innovateni.com</w:t>
        </w:r>
      </w:hyperlink>
      <w:r w:rsidRPr="00AC0055">
        <w:rPr>
          <w:rFonts w:cstheme="minorHAnsi"/>
        </w:rPr>
        <w:t xml:space="preserve"> or contact </w:t>
      </w:r>
      <w:r w:rsidRPr="00AC0055">
        <w:rPr>
          <w:rFonts w:cstheme="minorHAnsi"/>
          <w:highlight w:val="yellow"/>
        </w:rPr>
        <w:t>Economic Development Unit on XXXXX</w:t>
      </w:r>
    </w:p>
    <w:p w:rsidR="00F943A5" w:rsidRPr="00AC0055" w:rsidRDefault="00F943A5">
      <w:pPr>
        <w:rPr>
          <w:rFonts w:cstheme="minorHAnsi"/>
        </w:rPr>
      </w:pPr>
    </w:p>
    <w:sectPr w:rsidR="00F943A5" w:rsidRPr="00AC0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504"/>
    <w:multiLevelType w:val="hybridMultilevel"/>
    <w:tmpl w:val="61CC4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45F78"/>
    <w:multiLevelType w:val="hybridMultilevel"/>
    <w:tmpl w:val="8FD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4F"/>
    <w:rsid w:val="002B0E85"/>
    <w:rsid w:val="008B4184"/>
    <w:rsid w:val="00923D4F"/>
    <w:rsid w:val="00A62A37"/>
    <w:rsid w:val="00AC0055"/>
    <w:rsid w:val="00F23ACE"/>
    <w:rsid w:val="00F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01FA"/>
  <w15:chartTrackingRefBased/>
  <w15:docId w15:val="{A6A71B07-DCBD-431C-A376-E678613D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D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D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novateni.com" TargetMode="External"/><Relationship Id="rId5" Type="http://schemas.openxmlformats.org/officeDocument/2006/relationships/hyperlink" Target="http://www.innovateni.com/self-assess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Treanor</dc:creator>
  <cp:keywords/>
  <dc:description/>
  <cp:lastModifiedBy>Karen Treanor</cp:lastModifiedBy>
  <cp:revision>2</cp:revision>
  <dcterms:created xsi:type="dcterms:W3CDTF">2021-05-25T09:55:00Z</dcterms:created>
  <dcterms:modified xsi:type="dcterms:W3CDTF">2021-05-25T09:55:00Z</dcterms:modified>
</cp:coreProperties>
</file>